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BB7" w:rsidRPr="007C4251" w:rsidRDefault="00B24BB7" w:rsidP="00B24BB7">
      <w:pPr>
        <w:jc w:val="center"/>
        <w:rPr>
          <w:b/>
        </w:rPr>
      </w:pPr>
      <w:r w:rsidRPr="007C4251">
        <w:rPr>
          <w:b/>
        </w:rPr>
        <w:t>МУНИЦИПАЛЬНОЕ БЮДЖЕТНОЕ ОБЩЕОБРАЗОВАТЕЛЬНОЕ УЧРЕЖДЕНИЕ</w:t>
      </w:r>
    </w:p>
    <w:p w:rsidR="00B24BB7" w:rsidRPr="007C4251" w:rsidRDefault="00B24BB7" w:rsidP="00B24BB7">
      <w:pPr>
        <w:jc w:val="center"/>
        <w:rPr>
          <w:b/>
        </w:rPr>
      </w:pPr>
      <w:r>
        <w:rPr>
          <w:b/>
        </w:rPr>
        <w:t xml:space="preserve">«Гимназия </w:t>
      </w:r>
      <w:r w:rsidRPr="007C4251">
        <w:rPr>
          <w:b/>
        </w:rPr>
        <w:t xml:space="preserve"> №11»</w:t>
      </w:r>
    </w:p>
    <w:p w:rsidR="00B24BB7" w:rsidRDefault="00B24BB7" w:rsidP="00B24BB7">
      <w:pPr>
        <w:jc w:val="center"/>
        <w:rPr>
          <w:b/>
        </w:rPr>
      </w:pPr>
      <w:r>
        <w:rPr>
          <w:b/>
        </w:rPr>
        <w:t>г</w:t>
      </w:r>
      <w:proofErr w:type="gramStart"/>
      <w:r>
        <w:rPr>
          <w:b/>
        </w:rPr>
        <w:t>.Р</w:t>
      </w:r>
      <w:proofErr w:type="gramEnd"/>
      <w:r>
        <w:rPr>
          <w:b/>
        </w:rPr>
        <w:t>убцовска Алтайского края</w:t>
      </w:r>
    </w:p>
    <w:p w:rsidR="00B24BB7" w:rsidRDefault="00375EB4" w:rsidP="00B24BB7">
      <w:pPr>
        <w:jc w:val="center"/>
        <w:rPr>
          <w:b/>
        </w:rPr>
      </w:pPr>
      <w:r w:rsidRPr="00375EB4">
        <w:rPr>
          <w:sz w:val="20"/>
          <w:szCs w:val="20"/>
        </w:rPr>
        <w:pict>
          <v:line id="_x0000_s1026" style="position:absolute;left:0;text-align:left;z-index:251660288" from="0,7.6pt" to="468pt,7.6pt" strokeweight="4.5pt">
            <v:stroke linestyle="thickThin"/>
          </v:line>
        </w:pict>
      </w:r>
    </w:p>
    <w:p w:rsidR="00B24BB7" w:rsidRDefault="00B24BB7" w:rsidP="00B24BB7">
      <w:pPr>
        <w:jc w:val="center"/>
        <w:rPr>
          <w:sz w:val="20"/>
          <w:szCs w:val="20"/>
        </w:rPr>
      </w:pPr>
      <w:r>
        <w:t>658222, Алтайский край, г</w:t>
      </w:r>
      <w:proofErr w:type="gramStart"/>
      <w:r>
        <w:t>.Р</w:t>
      </w:r>
      <w:proofErr w:type="gramEnd"/>
      <w:r>
        <w:t>убцовск, ул.Алтайская, д.179,</w:t>
      </w:r>
    </w:p>
    <w:p w:rsidR="00B24BB7" w:rsidRDefault="00B24BB7" w:rsidP="00B24BB7">
      <w:pPr>
        <w:jc w:val="center"/>
        <w:rPr>
          <w:lang w:val="en-US"/>
        </w:rPr>
      </w:pPr>
      <w:r>
        <w:t>Тел</w:t>
      </w:r>
      <w:r>
        <w:rPr>
          <w:lang w:val="en-US"/>
        </w:rPr>
        <w:t>.:38557-</w:t>
      </w:r>
      <w:r w:rsidRPr="00A57CEF">
        <w:rPr>
          <w:lang w:val="en-US"/>
        </w:rPr>
        <w:t>2 99 04</w:t>
      </w:r>
      <w:r>
        <w:rPr>
          <w:lang w:val="en-US"/>
        </w:rPr>
        <w:t xml:space="preserve">, e-mail: </w:t>
      </w:r>
      <w:r w:rsidR="00375EB4">
        <w:fldChar w:fldCharType="begin"/>
      </w:r>
      <w:r w:rsidR="00375EB4" w:rsidRPr="00101601">
        <w:rPr>
          <w:lang w:val="en-US"/>
        </w:rPr>
        <w:instrText>HYPERLINK "mailto:c_alexandr@mail.ru"</w:instrText>
      </w:r>
      <w:r w:rsidR="00375EB4">
        <w:fldChar w:fldCharType="separate"/>
      </w:r>
      <w:r>
        <w:rPr>
          <w:rStyle w:val="a3"/>
          <w:lang w:val="en-US"/>
        </w:rPr>
        <w:t>c_alexandr@mail.ru</w:t>
      </w:r>
      <w:r w:rsidR="00375EB4">
        <w:fldChar w:fldCharType="end"/>
      </w:r>
    </w:p>
    <w:p w:rsidR="00B24BB7" w:rsidRDefault="00B24BB7" w:rsidP="00B24BB7">
      <w:pPr>
        <w:jc w:val="center"/>
        <w:rPr>
          <w:lang w:val="en-US"/>
        </w:rPr>
      </w:pPr>
    </w:p>
    <w:p w:rsidR="00B24BB7" w:rsidRPr="00A11859" w:rsidRDefault="00A11859" w:rsidP="00A11859">
      <w:pPr>
        <w:shd w:val="clear" w:color="auto" w:fill="FFFFFF"/>
        <w:ind w:firstLine="567"/>
        <w:jc w:val="center"/>
        <w:rPr>
          <w:b/>
          <w:bCs/>
          <w:spacing w:val="-1"/>
        </w:rPr>
      </w:pPr>
      <w:r w:rsidRPr="00A11859">
        <w:rPr>
          <w:b/>
          <w:bCs/>
          <w:spacing w:val="-1"/>
        </w:rPr>
        <w:t xml:space="preserve">Отчёт о выполнении плана по устранению недостатков, выявленным в ходе независимой </w:t>
      </w:r>
      <w:proofErr w:type="gramStart"/>
      <w:r w:rsidRPr="00A11859">
        <w:rPr>
          <w:b/>
          <w:bCs/>
          <w:spacing w:val="-1"/>
        </w:rPr>
        <w:t>оценки качества условий осуществления образовательной деятельности</w:t>
      </w:r>
      <w:proofErr w:type="gramEnd"/>
      <w:r w:rsidRPr="00A11859">
        <w:rPr>
          <w:b/>
          <w:bCs/>
          <w:spacing w:val="-1"/>
        </w:rPr>
        <w:t xml:space="preserve"> в 2019 году</w:t>
      </w:r>
    </w:p>
    <w:p w:rsidR="00B24BB7" w:rsidRPr="00A11859" w:rsidRDefault="00B24BB7" w:rsidP="00B24BB7">
      <w:pPr>
        <w:shd w:val="clear" w:color="auto" w:fill="FFFFFF"/>
        <w:ind w:firstLine="567"/>
        <w:rPr>
          <w:bCs/>
          <w:spacing w:val="-1"/>
        </w:rPr>
      </w:pPr>
      <w:r w:rsidRPr="00A11859">
        <w:rPr>
          <w:bCs/>
          <w:spacing w:val="-1"/>
        </w:rPr>
        <w:t xml:space="preserve">                                                              </w:t>
      </w:r>
    </w:p>
    <w:tbl>
      <w:tblPr>
        <w:tblStyle w:val="a4"/>
        <w:tblW w:w="0" w:type="auto"/>
        <w:tblLook w:val="04A0"/>
      </w:tblPr>
      <w:tblGrid>
        <w:gridCol w:w="675"/>
        <w:gridCol w:w="2552"/>
        <w:gridCol w:w="2683"/>
        <w:gridCol w:w="1825"/>
        <w:gridCol w:w="1836"/>
      </w:tblGrid>
      <w:tr w:rsidR="00B24BB7" w:rsidRPr="00B24BB7" w:rsidTr="0062610E">
        <w:tc>
          <w:tcPr>
            <w:tcW w:w="675" w:type="dxa"/>
          </w:tcPr>
          <w:p w:rsidR="00B24BB7" w:rsidRPr="00B24BB7" w:rsidRDefault="00B24BB7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2552" w:type="dxa"/>
          </w:tcPr>
          <w:p w:rsidR="00B24BB7" w:rsidRPr="00B24BB7" w:rsidRDefault="00B24BB7" w:rsidP="00B24BB7">
            <w:proofErr w:type="gramStart"/>
            <w:r>
              <w:t>Наименовании</w:t>
            </w:r>
            <w:proofErr w:type="gramEnd"/>
            <w:r>
              <w:t xml:space="preserve"> категория, по которому выявлены недостатки</w:t>
            </w:r>
          </w:p>
        </w:tc>
        <w:tc>
          <w:tcPr>
            <w:tcW w:w="2683" w:type="dxa"/>
          </w:tcPr>
          <w:p w:rsidR="00B24BB7" w:rsidRPr="00B24BB7" w:rsidRDefault="00B24BB7">
            <w:r>
              <w:t>Наименование  мероприятия</w:t>
            </w:r>
          </w:p>
        </w:tc>
        <w:tc>
          <w:tcPr>
            <w:tcW w:w="1825" w:type="dxa"/>
          </w:tcPr>
          <w:p w:rsidR="00B24BB7" w:rsidRDefault="00B24BB7">
            <w:r>
              <w:t>Мероприятие реализовано</w:t>
            </w:r>
          </w:p>
          <w:p w:rsidR="00B24BB7" w:rsidRPr="00B24BB7" w:rsidRDefault="00B24BB7">
            <w:r>
              <w:t>/Планируется реализация до 01.09.2022</w:t>
            </w:r>
          </w:p>
        </w:tc>
        <w:tc>
          <w:tcPr>
            <w:tcW w:w="1836" w:type="dxa"/>
          </w:tcPr>
          <w:p w:rsidR="00B24BB7" w:rsidRDefault="00B24BB7">
            <w:r>
              <w:t>Фактический/</w:t>
            </w:r>
          </w:p>
          <w:p w:rsidR="00B24BB7" w:rsidRPr="00B24BB7" w:rsidRDefault="00B24BB7">
            <w:r>
              <w:t>Планируемый срок реализации</w:t>
            </w:r>
          </w:p>
        </w:tc>
      </w:tr>
      <w:tr w:rsidR="00B24BB7" w:rsidRPr="00B24BB7" w:rsidTr="0062610E">
        <w:tc>
          <w:tcPr>
            <w:tcW w:w="675" w:type="dxa"/>
          </w:tcPr>
          <w:p w:rsidR="00B24BB7" w:rsidRPr="00B24BB7" w:rsidRDefault="00B24BB7">
            <w:r>
              <w:t>1</w:t>
            </w:r>
          </w:p>
        </w:tc>
        <w:tc>
          <w:tcPr>
            <w:tcW w:w="2552" w:type="dxa"/>
          </w:tcPr>
          <w:p w:rsidR="00B24BB7" w:rsidRPr="00B24BB7" w:rsidRDefault="00B24BB7">
            <w:r>
              <w:t>Открытость и доступность информации об организации</w:t>
            </w:r>
          </w:p>
        </w:tc>
        <w:tc>
          <w:tcPr>
            <w:tcW w:w="2683" w:type="dxa"/>
          </w:tcPr>
          <w:p w:rsidR="00B24BB7" w:rsidRPr="00B24BB7" w:rsidRDefault="00B24BB7">
            <w:r>
              <w:t>Оформление стендов в соответствии с действующими нормами</w:t>
            </w:r>
          </w:p>
        </w:tc>
        <w:tc>
          <w:tcPr>
            <w:tcW w:w="1825" w:type="dxa"/>
          </w:tcPr>
          <w:p w:rsidR="00B24BB7" w:rsidRPr="00B24BB7" w:rsidRDefault="00B24BB7">
            <w:r>
              <w:t>реализовано</w:t>
            </w:r>
          </w:p>
        </w:tc>
        <w:tc>
          <w:tcPr>
            <w:tcW w:w="1836" w:type="dxa"/>
          </w:tcPr>
          <w:p w:rsidR="00B24BB7" w:rsidRPr="00B24BB7" w:rsidRDefault="00B24BB7">
            <w:r>
              <w:t>апрель 2020</w:t>
            </w:r>
          </w:p>
        </w:tc>
      </w:tr>
      <w:tr w:rsidR="00B24BB7" w:rsidRPr="00B24BB7" w:rsidTr="0062610E">
        <w:tc>
          <w:tcPr>
            <w:tcW w:w="675" w:type="dxa"/>
            <w:vMerge w:val="restart"/>
          </w:tcPr>
          <w:p w:rsidR="00B24BB7" w:rsidRPr="00B24BB7" w:rsidRDefault="00B24BB7">
            <w:r>
              <w:t>2.</w:t>
            </w:r>
          </w:p>
        </w:tc>
        <w:tc>
          <w:tcPr>
            <w:tcW w:w="2552" w:type="dxa"/>
            <w:vMerge w:val="restart"/>
          </w:tcPr>
          <w:p w:rsidR="00B24BB7" w:rsidRPr="00B24BB7" w:rsidRDefault="00B24BB7" w:rsidP="00C16469">
            <w:r>
              <w:t>Комфортность условий предоставления услуг</w:t>
            </w:r>
          </w:p>
        </w:tc>
        <w:tc>
          <w:tcPr>
            <w:tcW w:w="2683" w:type="dxa"/>
          </w:tcPr>
          <w:p w:rsidR="00B24BB7" w:rsidRPr="00B24BB7" w:rsidRDefault="00B24BB7">
            <w:r>
              <w:t>Замена плафонов на светодиодные светильники в кабинетах и рекреациях 1 этажа</w:t>
            </w:r>
          </w:p>
        </w:tc>
        <w:tc>
          <w:tcPr>
            <w:tcW w:w="1825" w:type="dxa"/>
          </w:tcPr>
          <w:p w:rsidR="00B24BB7" w:rsidRPr="00B24BB7" w:rsidRDefault="00B24BB7">
            <w:r>
              <w:t>реализовано</w:t>
            </w:r>
          </w:p>
        </w:tc>
        <w:tc>
          <w:tcPr>
            <w:tcW w:w="1836" w:type="dxa"/>
          </w:tcPr>
          <w:p w:rsidR="00B24BB7" w:rsidRPr="00B24BB7" w:rsidRDefault="00980489">
            <w:r>
              <w:t>Ноябрь 2019</w:t>
            </w:r>
          </w:p>
        </w:tc>
      </w:tr>
      <w:tr w:rsidR="00B24BB7" w:rsidRPr="00B24BB7" w:rsidTr="0062610E">
        <w:tc>
          <w:tcPr>
            <w:tcW w:w="675" w:type="dxa"/>
            <w:vMerge/>
          </w:tcPr>
          <w:p w:rsidR="00B24BB7" w:rsidRPr="00B24BB7" w:rsidRDefault="00B24BB7"/>
        </w:tc>
        <w:tc>
          <w:tcPr>
            <w:tcW w:w="2552" w:type="dxa"/>
            <w:vMerge/>
          </w:tcPr>
          <w:p w:rsidR="00B24BB7" w:rsidRPr="00B24BB7" w:rsidRDefault="00B24BB7"/>
        </w:tc>
        <w:tc>
          <w:tcPr>
            <w:tcW w:w="2683" w:type="dxa"/>
          </w:tcPr>
          <w:p w:rsidR="00B24BB7" w:rsidRPr="00B24BB7" w:rsidRDefault="00B24BB7">
            <w:r>
              <w:t>Анкетирование родителей по улучшению комфортности образовательной среды</w:t>
            </w:r>
          </w:p>
        </w:tc>
        <w:tc>
          <w:tcPr>
            <w:tcW w:w="1825" w:type="dxa"/>
          </w:tcPr>
          <w:p w:rsidR="00B24BB7" w:rsidRPr="00B24BB7" w:rsidRDefault="00B24BB7">
            <w:r>
              <w:t>реализовано</w:t>
            </w:r>
          </w:p>
        </w:tc>
        <w:tc>
          <w:tcPr>
            <w:tcW w:w="1836" w:type="dxa"/>
          </w:tcPr>
          <w:p w:rsidR="00B24BB7" w:rsidRPr="00B24BB7" w:rsidRDefault="00066566">
            <w:r>
              <w:t>М</w:t>
            </w:r>
            <w:r w:rsidR="00B24BB7">
              <w:t>ай</w:t>
            </w:r>
            <w:r>
              <w:t xml:space="preserve"> </w:t>
            </w:r>
            <w:r w:rsidR="00B24BB7">
              <w:t xml:space="preserve"> 2020</w:t>
            </w:r>
          </w:p>
        </w:tc>
      </w:tr>
      <w:tr w:rsidR="00B24BB7" w:rsidRPr="00B24BB7" w:rsidTr="0062610E">
        <w:tc>
          <w:tcPr>
            <w:tcW w:w="675" w:type="dxa"/>
          </w:tcPr>
          <w:p w:rsidR="00B24BB7" w:rsidRPr="00B24BB7" w:rsidRDefault="00B24BB7" w:rsidP="00B24BB7">
            <w:r>
              <w:t xml:space="preserve">3. </w:t>
            </w:r>
          </w:p>
        </w:tc>
        <w:tc>
          <w:tcPr>
            <w:tcW w:w="2552" w:type="dxa"/>
          </w:tcPr>
          <w:p w:rsidR="00B24BB7" w:rsidRPr="00B24BB7" w:rsidRDefault="00B24BB7">
            <w:r>
              <w:t>Доступность услуг для инвалидов</w:t>
            </w:r>
          </w:p>
        </w:tc>
        <w:tc>
          <w:tcPr>
            <w:tcW w:w="2683" w:type="dxa"/>
          </w:tcPr>
          <w:p w:rsidR="0069611D" w:rsidRDefault="0062610E">
            <w:r>
              <w:t xml:space="preserve">Оборудование входа в здание (обустройство пандуса, установка поручней </w:t>
            </w:r>
            <w:r w:rsidR="0069611D">
              <w:t xml:space="preserve">с двух сторон при входе в школу, </w:t>
            </w:r>
            <w:r>
              <w:t>установка нескользкого покрыти</w:t>
            </w:r>
            <w:r w:rsidR="0069611D">
              <w:t>я на крыльце и входной площадке)</w:t>
            </w:r>
          </w:p>
          <w:p w:rsidR="0069611D" w:rsidRDefault="0069611D"/>
          <w:p w:rsidR="00B24BB7" w:rsidRPr="00B24BB7" w:rsidRDefault="0062610E">
            <w:r>
              <w:t xml:space="preserve"> </w:t>
            </w:r>
            <w:r w:rsidR="0069611D">
              <w:t>(</w:t>
            </w:r>
            <w:r>
              <w:t>обустройство входного тамбура)</w:t>
            </w:r>
          </w:p>
        </w:tc>
        <w:tc>
          <w:tcPr>
            <w:tcW w:w="1825" w:type="dxa"/>
          </w:tcPr>
          <w:p w:rsidR="00B24BB7" w:rsidRDefault="0062610E">
            <w:r>
              <w:t xml:space="preserve"> </w:t>
            </w:r>
            <w:r w:rsidR="00980489">
              <w:t>р</w:t>
            </w:r>
            <w:r>
              <w:t>еализовано</w:t>
            </w:r>
          </w:p>
          <w:p w:rsidR="00980489" w:rsidRDefault="00980489"/>
          <w:p w:rsidR="00980489" w:rsidRDefault="00980489"/>
          <w:p w:rsidR="00980489" w:rsidRDefault="00980489"/>
          <w:p w:rsidR="00980489" w:rsidRDefault="00980489"/>
          <w:p w:rsidR="00980489" w:rsidRDefault="00980489"/>
          <w:p w:rsidR="0069611D" w:rsidRDefault="0069611D"/>
          <w:p w:rsidR="0069611D" w:rsidRDefault="0069611D"/>
          <w:p w:rsidR="0069611D" w:rsidRDefault="0069611D"/>
          <w:p w:rsidR="00980489" w:rsidRPr="00B24BB7" w:rsidRDefault="00980489">
            <w:r>
              <w:t>до 01.09.2022</w:t>
            </w:r>
            <w:r w:rsidR="0069611D">
              <w:t xml:space="preserve"> перенесено в связи с отсутствием финансирования</w:t>
            </w:r>
          </w:p>
        </w:tc>
        <w:tc>
          <w:tcPr>
            <w:tcW w:w="1836" w:type="dxa"/>
          </w:tcPr>
          <w:p w:rsidR="00B24BB7" w:rsidRDefault="00980489">
            <w:r>
              <w:t>август 2015</w:t>
            </w:r>
          </w:p>
          <w:p w:rsidR="00980489" w:rsidRDefault="00980489"/>
          <w:p w:rsidR="00980489" w:rsidRDefault="00980489"/>
          <w:p w:rsidR="00980489" w:rsidRDefault="00980489"/>
          <w:p w:rsidR="00980489" w:rsidRDefault="00980489"/>
          <w:p w:rsidR="00980489" w:rsidRDefault="00980489"/>
          <w:p w:rsidR="0069611D" w:rsidRDefault="0069611D"/>
          <w:p w:rsidR="0069611D" w:rsidRDefault="0069611D"/>
          <w:p w:rsidR="0069611D" w:rsidRDefault="0069611D"/>
          <w:p w:rsidR="00980489" w:rsidRPr="00B24BB7" w:rsidRDefault="00980489">
            <w:r>
              <w:t>до 01.09.2022</w:t>
            </w:r>
          </w:p>
        </w:tc>
      </w:tr>
      <w:tr w:rsidR="00B24BB7" w:rsidRPr="00B24BB7" w:rsidTr="0062610E">
        <w:tc>
          <w:tcPr>
            <w:tcW w:w="675" w:type="dxa"/>
          </w:tcPr>
          <w:p w:rsidR="00B24BB7" w:rsidRPr="00B24BB7" w:rsidRDefault="0062610E">
            <w:r>
              <w:t>4.</w:t>
            </w:r>
          </w:p>
        </w:tc>
        <w:tc>
          <w:tcPr>
            <w:tcW w:w="2552" w:type="dxa"/>
          </w:tcPr>
          <w:p w:rsidR="00B24BB7" w:rsidRPr="00B24BB7" w:rsidRDefault="0062610E">
            <w:r>
              <w:t>Доброжелательность, вежливость работников организации</w:t>
            </w:r>
          </w:p>
        </w:tc>
        <w:tc>
          <w:tcPr>
            <w:tcW w:w="2683" w:type="dxa"/>
          </w:tcPr>
          <w:p w:rsidR="00B24BB7" w:rsidRPr="00B24BB7" w:rsidRDefault="0062610E">
            <w:r>
              <w:t>Педагогический Совет «Психолого-педагогическая компетентность учителя и профессиональная этика общения»</w:t>
            </w:r>
          </w:p>
        </w:tc>
        <w:tc>
          <w:tcPr>
            <w:tcW w:w="1825" w:type="dxa"/>
          </w:tcPr>
          <w:p w:rsidR="00B24BB7" w:rsidRPr="00B24BB7" w:rsidRDefault="0062610E">
            <w:r>
              <w:t>реализовано</w:t>
            </w:r>
          </w:p>
        </w:tc>
        <w:tc>
          <w:tcPr>
            <w:tcW w:w="1836" w:type="dxa"/>
          </w:tcPr>
          <w:p w:rsidR="00B24BB7" w:rsidRPr="00B24BB7" w:rsidRDefault="0062610E">
            <w:r>
              <w:t>январь 2020</w:t>
            </w:r>
          </w:p>
        </w:tc>
      </w:tr>
      <w:tr w:rsidR="00B24BB7" w:rsidRPr="00B24BB7" w:rsidTr="0062610E">
        <w:tc>
          <w:tcPr>
            <w:tcW w:w="675" w:type="dxa"/>
          </w:tcPr>
          <w:p w:rsidR="00B24BB7" w:rsidRPr="00B24BB7" w:rsidRDefault="0062610E">
            <w:r>
              <w:t xml:space="preserve">5. </w:t>
            </w:r>
          </w:p>
        </w:tc>
        <w:tc>
          <w:tcPr>
            <w:tcW w:w="2552" w:type="dxa"/>
          </w:tcPr>
          <w:p w:rsidR="00B24BB7" w:rsidRPr="00B24BB7" w:rsidRDefault="0062610E">
            <w:r>
              <w:t>Удовлетворённость условиями оказания услуг</w:t>
            </w:r>
          </w:p>
        </w:tc>
        <w:tc>
          <w:tcPr>
            <w:tcW w:w="2683" w:type="dxa"/>
          </w:tcPr>
          <w:p w:rsidR="00B24BB7" w:rsidRPr="00B24BB7" w:rsidRDefault="0062610E">
            <w:r>
              <w:t>Анкетирование родителей по вопросу удовлетворённости графиком работы</w:t>
            </w:r>
          </w:p>
        </w:tc>
        <w:tc>
          <w:tcPr>
            <w:tcW w:w="1825" w:type="dxa"/>
          </w:tcPr>
          <w:p w:rsidR="00B24BB7" w:rsidRPr="00B24BB7" w:rsidRDefault="0062610E">
            <w:r>
              <w:t>реализовано</w:t>
            </w:r>
          </w:p>
        </w:tc>
        <w:tc>
          <w:tcPr>
            <w:tcW w:w="1836" w:type="dxa"/>
          </w:tcPr>
          <w:p w:rsidR="00B24BB7" w:rsidRPr="00B24BB7" w:rsidRDefault="0062610E">
            <w:r>
              <w:t>май 2020</w:t>
            </w:r>
          </w:p>
        </w:tc>
      </w:tr>
    </w:tbl>
    <w:p w:rsidR="00290167" w:rsidRDefault="00290167"/>
    <w:p w:rsidR="00A11859" w:rsidRDefault="00A11859"/>
    <w:p w:rsidR="00A11859" w:rsidRPr="00B24BB7" w:rsidRDefault="00A11859">
      <w:r>
        <w:t>Директор МБОУ «Гимназия №11»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А.В.Мартинюк</w:t>
      </w:r>
      <w:proofErr w:type="spellEnd"/>
    </w:p>
    <w:sectPr w:rsidR="00A11859" w:rsidRPr="00B24BB7" w:rsidSect="002901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24BB7"/>
    <w:rsid w:val="00066566"/>
    <w:rsid w:val="00101601"/>
    <w:rsid w:val="0026284B"/>
    <w:rsid w:val="00290167"/>
    <w:rsid w:val="00375EB4"/>
    <w:rsid w:val="0062610E"/>
    <w:rsid w:val="00694A64"/>
    <w:rsid w:val="0069611D"/>
    <w:rsid w:val="00980489"/>
    <w:rsid w:val="00A11859"/>
    <w:rsid w:val="00B24BB7"/>
    <w:rsid w:val="00FC3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24BB7"/>
    <w:rPr>
      <w:color w:val="0000FF"/>
      <w:u w:val="single"/>
    </w:rPr>
  </w:style>
  <w:style w:type="table" w:styleId="a4">
    <w:name w:val="Table Grid"/>
    <w:basedOn w:val="a1"/>
    <w:uiPriority w:val="59"/>
    <w:rsid w:val="00B24B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makrushina</dc:creator>
  <cp:lastModifiedBy>makrushina</cp:lastModifiedBy>
  <cp:revision>5</cp:revision>
  <cp:lastPrinted>2021-02-08T04:50:00Z</cp:lastPrinted>
  <dcterms:created xsi:type="dcterms:W3CDTF">2021-02-08T02:12:00Z</dcterms:created>
  <dcterms:modified xsi:type="dcterms:W3CDTF">2021-02-08T04:51:00Z</dcterms:modified>
</cp:coreProperties>
</file>